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BAF49" w14:textId="77777777" w:rsidR="00F47AC9" w:rsidRPr="00F47AC9" w:rsidRDefault="00F47AC9" w:rsidP="00F47AC9">
      <w:pPr>
        <w:rPr>
          <w:rFonts w:ascii="Bookman Old Style" w:hAnsi="Bookman Old Style"/>
          <w:sz w:val="24"/>
          <w:szCs w:val="24"/>
        </w:rPr>
      </w:pPr>
      <w:r w:rsidRPr="00F47AC9">
        <w:rPr>
          <w:rFonts w:ascii="Bookman Old Style" w:hAnsi="Bookman Old Style"/>
          <w:b/>
          <w:bCs/>
          <w:sz w:val="24"/>
          <w:szCs w:val="24"/>
        </w:rPr>
        <w:t>Объем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счёт средств физических и юридических лиц в размере 10830257, 24 руб.</w:t>
      </w:r>
    </w:p>
    <w:p w14:paraId="55105C75" w14:textId="77777777" w:rsidR="00F47AC9" w:rsidRPr="00F47AC9" w:rsidRDefault="00F47AC9" w:rsidP="00F47AC9">
      <w:pPr>
        <w:rPr>
          <w:rFonts w:ascii="Bookman Old Style" w:hAnsi="Bookman Old Style"/>
          <w:sz w:val="24"/>
          <w:szCs w:val="24"/>
        </w:rPr>
      </w:pPr>
      <w:r w:rsidRPr="00F47AC9">
        <w:rPr>
          <w:rFonts w:ascii="Bookman Old Style" w:hAnsi="Bookman Old Style"/>
          <w:b/>
          <w:bCs/>
          <w:sz w:val="24"/>
          <w:szCs w:val="24"/>
        </w:rPr>
        <w:t>Поступило финансовых и материальных средств по итогам финансового года в размере 10830257, 24 руб.</w:t>
      </w:r>
    </w:p>
    <w:p w14:paraId="6FB7E5A5" w14:textId="77777777" w:rsidR="00F47AC9" w:rsidRPr="00F47AC9" w:rsidRDefault="00F47AC9" w:rsidP="00F47AC9">
      <w:pPr>
        <w:rPr>
          <w:rFonts w:ascii="Bookman Old Style" w:hAnsi="Bookman Old Style"/>
          <w:sz w:val="24"/>
          <w:szCs w:val="24"/>
        </w:rPr>
      </w:pPr>
      <w:r w:rsidRPr="00F47AC9">
        <w:rPr>
          <w:rFonts w:ascii="Bookman Old Style" w:hAnsi="Bookman Old Style"/>
          <w:b/>
          <w:bCs/>
          <w:sz w:val="24"/>
          <w:szCs w:val="24"/>
        </w:rPr>
        <w:t>Расходовано финансовых и материальных средств по итогам финансового года в размере 10830257, 24 руб.</w:t>
      </w:r>
    </w:p>
    <w:p w14:paraId="7091E06E" w14:textId="77777777" w:rsidR="001939B8" w:rsidRDefault="001939B8"/>
    <w:sectPr w:rsidR="0019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C9"/>
    <w:rsid w:val="001939B8"/>
    <w:rsid w:val="00C17227"/>
    <w:rsid w:val="00DB6E21"/>
    <w:rsid w:val="00F4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E0A9"/>
  <w15:chartTrackingRefBased/>
  <w15:docId w15:val="{587D4A4D-50C8-4FC0-B2E8-25B12848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2024-12-02T17:32:00Z</dcterms:created>
  <dcterms:modified xsi:type="dcterms:W3CDTF">2024-12-02T17:33:00Z</dcterms:modified>
</cp:coreProperties>
</file>