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Муниципальное бюджетное общеобразовательное учреждение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«Суворовская средняя общеобразовательная школа»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 Аннотация к рабочей программе учебного предмета «Родно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й(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русский) язык»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Рабочая программа учебного предмета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«Р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одной(русский) язык»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обязательной предметной области  «Филология» </w:t>
      </w:r>
      <w:r>
        <w:rPr>
          <w:rFonts w:ascii="Times New Roman" w:hAnsi="Times New Roman"/>
          <w:color w:val="000000"/>
          <w:sz w:val="28"/>
        </w:rPr>
        <w:t xml:space="preserve">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r>
        <w:rPr>
          <w:rFonts w:ascii="Times New Roman" w:hAnsi="Times New Roman"/>
          <w:color w:val="000000"/>
          <w:sz w:val="28"/>
        </w:rPr>
        <w:t xml:space="preserve">Минпросвещения</w:t>
      </w:r>
      <w:r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</w:t>
      </w:r>
      <w:r>
        <w:rPr>
          <w:rFonts w:ascii="Times New Roman" w:hAnsi="Times New Roman"/>
          <w:color w:val="000000"/>
          <w:sz w:val="28"/>
        </w:rPr>
        <w:t xml:space="preserve">рег</w:t>
      </w:r>
      <w:r>
        <w:rPr>
          <w:rFonts w:ascii="Times New Roman" w:hAnsi="Times New Roman"/>
          <w:color w:val="000000"/>
          <w:sz w:val="28"/>
        </w:rPr>
        <w:t xml:space="preserve">. номер – 64101) (далее – ФГОС ООО), а также федеральной </w:t>
      </w:r>
      <w:r>
        <w:rPr>
          <w:rFonts w:ascii="Times New Roman" w:hAnsi="Times New Roman"/>
          <w:color w:val="333333"/>
          <w:sz w:val="28"/>
        </w:rPr>
        <w:t xml:space="preserve">рабочей </w:t>
      </w:r>
      <w:r>
        <w:rPr>
          <w:rFonts w:ascii="Times New Roman" w:hAnsi="Times New Roman"/>
          <w:color w:val="000000"/>
          <w:sz w:val="28"/>
        </w:rPr>
        <w:t xml:space="preserve">программы воспитания, с учётом Концепции преподавания русского языка и литературы</w:t>
      </w:r>
      <w:r>
        <w:rPr>
          <w:rFonts w:ascii="Times New Roman" w:hAnsi="Times New Roman"/>
          <w:color w:val="000000"/>
          <w:sz w:val="28"/>
        </w:rPr>
        <w:t xml:space="preserve"> в Российской Федерации (утверждённой распоряжением Правительства Российской Федерации от 9 апреля 2016 г. № 637-р).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и реализуется 5ле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т(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 с 5класса</w:t>
      </w:r>
      <w:r>
        <w:t xml:space="preserve">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по 9 класс )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Рабочая программа разработана группой учителей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Рабочая программа учебного предмет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«Р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одной(русский) язык»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имеет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- содержание учебного предмета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- планируемые результаты (личностные,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метапредметные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 и предметные);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- тематическое планирование с учетом рабочей программы воспитания и возможностью использования ЭОР/ЦОР.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Рабочая программа обсуждена и принята решением методического объединения и согласована с заместителем директора по учебно-воспитательной работе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Дата: 29.08.2024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160" w:line="256" w:lineRule="auto"/>
    </w:p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Мандрик</cp:lastModifiedBy>
  <cp:revision>4</cp:revision>
  <dcterms:created xsi:type="dcterms:W3CDTF">2024-08-26T19:46:00Z</dcterms:created>
  <dcterms:modified xsi:type="dcterms:W3CDTF">2024-09-08T05:38:18Z</dcterms:modified>
</cp:coreProperties>
</file>